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E2" w:rsidRDefault="003E4674">
      <w:r w:rsidRPr="003E4674">
        <w:rPr>
          <w:noProof/>
          <w:lang w:eastAsia="ru-RU"/>
        </w:rPr>
        <w:drawing>
          <wp:inline distT="0" distB="0" distL="0" distR="0">
            <wp:extent cx="5940425" cy="8406262"/>
            <wp:effectExtent l="0" t="0" r="3175" b="0"/>
            <wp:docPr id="1" name="Рисунок 1" descr="D:\Desktop\Мониторинг по адаптированным программам\Адптир прогр тит и пз\Борисова Э_Ф_ Адаптированная программа Лепка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ниторинг по адаптированным программам\Адптир прогр тит и пз\Борисова Э_Ф_ Адаптированная программа Лепка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74" w:rsidRDefault="00913E74"/>
    <w:p w:rsidR="00913E74" w:rsidRDefault="00913E74"/>
    <w:p w:rsidR="00913E74" w:rsidRDefault="00913E74"/>
    <w:p w:rsidR="00913E74" w:rsidRPr="00093488" w:rsidRDefault="00913E74" w:rsidP="00913E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488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3E74" w:rsidRPr="00093488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«Лепка» </w:t>
      </w:r>
      <w:r w:rsidRPr="00093488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адаптированной</w:t>
      </w:r>
      <w:r w:rsidRPr="00093488">
        <w:rPr>
          <w:rFonts w:ascii="Times New Roman" w:hAnsi="Times New Roman" w:cs="Times New Roman"/>
          <w:sz w:val="28"/>
          <w:szCs w:val="28"/>
        </w:rPr>
        <w:t>, имеет художественную направленность. Признавая принцип равных возможностей в области образования для детей и молодёжи с ограниченными возможностями, данная программа обеспечивает непрерывность продолжения образования данной группы учащихся в технике работы с глиной.</w:t>
      </w:r>
    </w:p>
    <w:p w:rsidR="00913E74" w:rsidRPr="008F350C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Нормативно-правовое обеспечение программы</w:t>
      </w:r>
    </w:p>
    <w:p w:rsidR="00913E74" w:rsidRDefault="00913E74" w:rsidP="00913E74">
      <w:pPr>
        <w:pStyle w:val="30"/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Конвенция ООН о правах ребенка;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Закон «Об образовании в Российской Федерации» от 29.12.2012 N 273-ФЗ; 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Государственная программа Российской Федерации «Развитие образования» на 2013-2020 годы; 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13E74" w:rsidRPr="00F06813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 w:rsidRPr="00F06813">
        <w:rPr>
          <w:color w:val="000000"/>
          <w:sz w:val="28"/>
          <w:szCs w:val="28"/>
        </w:rPr>
        <w:t>Санитарно-</w:t>
      </w:r>
      <w:r w:rsidRPr="00F06813">
        <w:rPr>
          <w:color w:val="000000"/>
          <w:sz w:val="28"/>
          <w:szCs w:val="28"/>
        </w:rPr>
        <w:softHyphen/>
        <w:t>эпидемиологические правила и нормативы СанПиН 2.4.4.3172-14 (Зарегистрировано в Минюсте России 20 августа 2014 г.            N 33660);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Конце</w:t>
      </w:r>
      <w:r>
        <w:rPr>
          <w:rStyle w:val="10"/>
          <w:sz w:val="28"/>
          <w:szCs w:val="28"/>
        </w:rPr>
        <w:t>пция</w:t>
      </w:r>
      <w:r>
        <w:rPr>
          <w:color w:val="000000"/>
          <w:sz w:val="28"/>
          <w:szCs w:val="28"/>
        </w:rPr>
        <w:t xml:space="preserve"> развития дополнительного образования детей на 2014-2020 гг. (Утверждена Распоряжением Правительства РФ № 1726-р 4 сентября 2014 г.); 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разноуровневые)»; </w:t>
      </w:r>
    </w:p>
    <w:p w:rsidR="00913E74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Приложение к письму Департамента молодежной политики, воспитания и социальной поддержки детей Минобразования и науки России от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12.2006 г. № 06-1844 «О примерных требованиях к программам дополнительного образования детей»; </w:t>
      </w:r>
    </w:p>
    <w:p w:rsidR="00913E74" w:rsidRPr="00B3248A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Стратегия развития воспитания уча</w:t>
      </w:r>
      <w:r w:rsidRPr="00B3248A">
        <w:rPr>
          <w:color w:val="000000"/>
          <w:sz w:val="28"/>
          <w:szCs w:val="28"/>
        </w:rPr>
        <w:t xml:space="preserve">щихся в Республике Татарстан на 2015-2025 годы; </w:t>
      </w:r>
    </w:p>
    <w:p w:rsidR="00913E74" w:rsidRPr="008F350C" w:rsidRDefault="00913E74" w:rsidP="00913E74">
      <w:pPr>
        <w:pStyle w:val="30"/>
        <w:numPr>
          <w:ilvl w:val="0"/>
          <w:numId w:val="2"/>
        </w:numPr>
        <w:shd w:val="clear" w:color="auto" w:fill="auto"/>
        <w:spacing w:line="240" w:lineRule="auto"/>
        <w:ind w:left="20"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>Устав МБУ ДО «ДТДиМ им. И.Х. Садыкова» Нижнекамского муниципального района Республики Татарстан РТ.</w:t>
      </w:r>
    </w:p>
    <w:p w:rsidR="00913E74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>Занятия глиной имеют коррекционную направленность, поскольку обеспечивают развитие мелкой моторики, координацию движений рук, зрительный контроль, умение планировать свою деятельность, устанавливать связь между действием и результатом, развивают внимание, воображение, сенсорику (чувство цвета, формы).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Работа с природным материалом – глиной заключает в себе большие возможности сближения детей с родной природой, воспитания бережного, заботливого к ней отношения и формирования трудовых навыков. Опыт работы с детьми с ОВЗ показывает, что на занятиях должна быть особенно доверительная спокойная обстановка.</w:t>
      </w:r>
    </w:p>
    <w:p w:rsidR="00913E74" w:rsidRPr="00093488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093488">
        <w:rPr>
          <w:rFonts w:ascii="Times New Roman" w:hAnsi="Times New Roman" w:cs="Times New Roman"/>
          <w:color w:val="000000"/>
          <w:sz w:val="28"/>
          <w:szCs w:val="28"/>
        </w:rPr>
        <w:t>составлена</w:t>
      </w:r>
      <w:r w:rsidRPr="00093488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и нормами </w:t>
      </w:r>
      <w:r w:rsidRPr="00093488">
        <w:rPr>
          <w:rFonts w:ascii="Times New Roman" w:hAnsi="Times New Roman" w:cs="Times New Roman"/>
          <w:color w:val="000000"/>
          <w:sz w:val="28"/>
          <w:szCs w:val="28"/>
        </w:rPr>
        <w:t xml:space="preserve">СанПиН 2.4.4.3172-14, </w:t>
      </w:r>
      <w:r w:rsidRPr="00093488">
        <w:rPr>
          <w:rFonts w:ascii="Times New Roman" w:hAnsi="Times New Roman" w:cs="Times New Roman"/>
          <w:sz w:val="28"/>
          <w:szCs w:val="28"/>
          <w:lang w:eastAsia="ru-RU"/>
        </w:rPr>
        <w:t xml:space="preserve">разработана </w:t>
      </w:r>
      <w:r w:rsidRPr="00093488">
        <w:rPr>
          <w:rFonts w:ascii="Times New Roman" w:hAnsi="Times New Roman" w:cs="Times New Roman"/>
          <w:color w:val="000000"/>
          <w:sz w:val="28"/>
          <w:szCs w:val="28"/>
        </w:rPr>
        <w:t>на основе следующих программ:</w:t>
      </w:r>
    </w:p>
    <w:p w:rsidR="00913E74" w:rsidRPr="00093488" w:rsidRDefault="00913E74" w:rsidP="00913E74">
      <w:pPr>
        <w:numPr>
          <w:ilvl w:val="0"/>
          <w:numId w:val="1"/>
        </w:numPr>
        <w:tabs>
          <w:tab w:val="clear" w:pos="900"/>
          <w:tab w:val="num" w:pos="360"/>
          <w:tab w:val="left" w:pos="9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Программа для внешкольных учреждений и образовательных школ.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 xml:space="preserve">Кружок скульптуры. – М.: Просвещение,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2014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г.</w:t>
      </w:r>
      <w:r w:rsidRPr="00093488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13E74" w:rsidRPr="00B3711C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 xml:space="preserve">Иванова Е.Н. </w:t>
      </w:r>
      <w:r w:rsidRPr="00B3711C">
        <w:rPr>
          <w:rFonts w:ascii="Times New Roman" w:hAnsi="Times New Roman" w:cs="Times New Roman"/>
          <w:sz w:val="28"/>
          <w:szCs w:val="28"/>
          <w:lang w:eastAsia="ru-RU"/>
        </w:rPr>
        <w:t>Дополнительная образовательная программа объединения лепки «Чудесный кувшинчик» МОУ ДОД «Дворец творчества детей и молодежи». – Саратов, 20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B3711C">
        <w:rPr>
          <w:rFonts w:ascii="Times New Roman" w:hAnsi="Times New Roman" w:cs="Times New Roman"/>
          <w:sz w:val="28"/>
          <w:szCs w:val="28"/>
          <w:lang w:eastAsia="ru-RU"/>
        </w:rPr>
        <w:t>. http://pedsovet.su/load/254-1-0-5176.</w:t>
      </w:r>
    </w:p>
    <w:p w:rsidR="00913E74" w:rsidRPr="00C47BFB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BFB">
        <w:rPr>
          <w:rFonts w:ascii="Times New Roman" w:hAnsi="Times New Roman" w:cs="Times New Roman"/>
          <w:i/>
          <w:sz w:val="28"/>
          <w:szCs w:val="28"/>
          <w:lang w:eastAsia="ru-RU"/>
        </w:rPr>
        <w:t>Характеристика учащихся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В 2018-2019 учебном году в детском объединении обучаются 9 детей с ОВЗ (ЗПР). 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данной группе 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 xml:space="preserve">наблюдается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слабый 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развития восприятия. Это проявляется в необходимости более длительного времени для приема и переработки сенсорной информации, недостаточно знаний этих детей об окружающем мире. 2. Недостаточно сформированы пространственные представления, дети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данной группы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 xml:space="preserve"> часто не могут осуществлять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3. 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интеллектуальной активности детей, несовершенством навыков и умений самоконтроля, недостаточным развитием чувства ответственности и интереса к учению. 4. Память ограничена в объеме, преобладает кратковременная над долговременной, механическая над логической, наглядная над словесной.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 xml:space="preserve">Речь – имеются нарушения речевых функций, либо все компоненты языковой системы не сформированы. 10. Наблюдается низкая работоспособность в результате повышенной истощаемости, вследствие возникновения у детей явлений психомоторной расторможенности.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913E74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>Общекультурный</w:t>
      </w:r>
      <w:r w:rsidRPr="00093488">
        <w:rPr>
          <w:rFonts w:ascii="Times New Roman" w:hAnsi="Times New Roman" w:cs="Times New Roman"/>
          <w:sz w:val="28"/>
          <w:szCs w:val="28"/>
        </w:rPr>
        <w:t xml:space="preserve"> уровень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093488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093488">
        <w:rPr>
          <w:rFonts w:ascii="Times New Roman" w:hAnsi="Times New Roman" w:cs="Times New Roman"/>
          <w:sz w:val="28"/>
          <w:szCs w:val="28"/>
          <w:lang w:eastAsia="ru-RU"/>
        </w:rPr>
        <w:t>направлен на удовлетворение познавательного интереса ребенка, углубления знаний, умений и навыков в данной образовательной области, обогащение навыков общения и участия в совместной деятельности.</w:t>
      </w:r>
      <w:r w:rsidRPr="00093488">
        <w:rPr>
          <w:rFonts w:ascii="Times New Roman" w:hAnsi="Times New Roman" w:cs="Times New Roman"/>
          <w:sz w:val="28"/>
          <w:szCs w:val="28"/>
        </w:rPr>
        <w:t xml:space="preserve"> Программой предусмотрены совместные занятия детей с ОВЗ с детьми с нормой в развитии, а также включение их в совместные воспитательные мероприятия объединения.</w:t>
      </w:r>
      <w:r w:rsidRPr="00BB7426">
        <w:t xml:space="preserve"> 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детском объединении «Лепка»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направленны на 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>развитие способности к эмоционально-ценностному восприятию произведени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 xml:space="preserve"> изобразительного искусства,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скульптурного творчества 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>выражению в творческих работах своего отношения к окружающему миру;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 овладение </w:t>
      </w:r>
      <w:r w:rsidRPr="00BB742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элементарными умениями, навыками, способами художественной деятельности;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913E74" w:rsidRPr="00C47BFB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47BFB">
        <w:rPr>
          <w:rFonts w:ascii="Times New Roman" w:hAnsi="Times New Roman" w:cs="Times New Roman"/>
          <w:sz w:val="28"/>
          <w:szCs w:val="28"/>
          <w:lang w:eastAsia="ru-RU"/>
        </w:rPr>
        <w:t>Программа охватывает основные направления и приёмы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лепке</w:t>
      </w:r>
      <w:r w:rsidRPr="00C47BFB">
        <w:rPr>
          <w:rFonts w:ascii="Times New Roman" w:hAnsi="Times New Roman" w:cs="Times New Roman"/>
          <w:sz w:val="28"/>
          <w:szCs w:val="28"/>
          <w:lang w:eastAsia="ru-RU"/>
        </w:rPr>
        <w:t>: изготовление игрушек, декоративных панно, посуды, украшений, сувениров и т.д.</w:t>
      </w:r>
    </w:p>
    <w:p w:rsidR="00913E74" w:rsidRPr="00093488" w:rsidRDefault="00913E74" w:rsidP="00913E7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Для будущих творческих работ учащимся предлагаются темы, раскрывающие красоту родного края, города, </w:t>
      </w:r>
      <w:r>
        <w:rPr>
          <w:rFonts w:ascii="Times New Roman" w:hAnsi="Times New Roman" w:cs="Times New Roman"/>
          <w:sz w:val="28"/>
          <w:szCs w:val="28"/>
        </w:rPr>
        <w:t xml:space="preserve">Татарстана, </w:t>
      </w:r>
      <w:r w:rsidRPr="00093488">
        <w:rPr>
          <w:rFonts w:ascii="Times New Roman" w:hAnsi="Times New Roman" w:cs="Times New Roman"/>
          <w:sz w:val="28"/>
          <w:szCs w:val="28"/>
        </w:rPr>
        <w:t>России, русских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татарских </w:t>
      </w:r>
      <w:r w:rsidRPr="00093488">
        <w:rPr>
          <w:rFonts w:ascii="Times New Roman" w:hAnsi="Times New Roman" w:cs="Times New Roman"/>
          <w:sz w:val="28"/>
          <w:szCs w:val="28"/>
        </w:rPr>
        <w:t xml:space="preserve"> народных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сказок, изделий народных промыслов.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>При выполнении практических работ учащиеся, кроме освоения технологических приемов, включаются в решение задач, направленных на создание целостного изделия, отвечающего как функциональным, так и эстетическим требованиям. Изготовление своими руками красивых и нужных изделий вызывает у учащихся повышенный интерес к работе, приносит удовлетворение результатами труда, стимулирует последующую деятельность.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>Программа разработана с учётом личностно-ориентированного подхода к данной категории учащихся и направлена на развитие творческих способностей. Программа направлена на отработку, закрепление и совершенствование ранее приобретённых навыков и умений</w:t>
      </w:r>
      <w:r w:rsidRPr="0009348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488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093488">
        <w:rPr>
          <w:rFonts w:ascii="Times New Roman" w:hAnsi="Times New Roman" w:cs="Times New Roman"/>
          <w:bCs/>
          <w:sz w:val="28"/>
          <w:szCs w:val="28"/>
        </w:rPr>
        <w:t>программы:</w:t>
      </w:r>
      <w:r w:rsidRPr="00093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488">
        <w:rPr>
          <w:rFonts w:ascii="Times New Roman" w:hAnsi="Times New Roman" w:cs="Times New Roman"/>
          <w:sz w:val="28"/>
          <w:szCs w:val="28"/>
        </w:rPr>
        <w:t xml:space="preserve">создание условий для социальной адаптации и творческого развития учащихся </w:t>
      </w:r>
      <w:r>
        <w:rPr>
          <w:rFonts w:ascii="Times New Roman" w:hAnsi="Times New Roman" w:cs="Times New Roman"/>
          <w:sz w:val="28"/>
          <w:szCs w:val="28"/>
        </w:rPr>
        <w:t xml:space="preserve">с ОВЗ </w:t>
      </w:r>
      <w:r w:rsidRPr="00093488">
        <w:rPr>
          <w:rFonts w:ascii="Times New Roman" w:hAnsi="Times New Roman" w:cs="Times New Roman"/>
          <w:sz w:val="28"/>
          <w:szCs w:val="28"/>
        </w:rPr>
        <w:t>через достижение ими личного успеха в совершенствовании навыков и приемов лепки изделий из глины.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4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93488">
        <w:rPr>
          <w:rFonts w:ascii="Times New Roman" w:hAnsi="Times New Roman" w:cs="Times New Roman"/>
          <w:sz w:val="28"/>
          <w:szCs w:val="28"/>
        </w:rPr>
        <w:t>совершенствование технологии работы с глиной и соответствующими инструментами;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развитие умственных и творческих способностей детей;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развитие моторики рук, глазомера;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развитие сенсорики;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развитие познавательных процессов учащихся (восприятие, внимание, абстрактное мышление);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воспитание морально-нравственных качеств (ответственность, порядочность, социальная толерантность);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воспитание эстетических качеств, чувства прекрасного;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воспитание культуры труда.</w:t>
      </w:r>
    </w:p>
    <w:p w:rsidR="00913E74" w:rsidRPr="00093488" w:rsidRDefault="00913E74" w:rsidP="00913E74">
      <w:pPr>
        <w:tabs>
          <w:tab w:val="left" w:pos="9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</w:t>
      </w:r>
      <w:r w:rsidRPr="00093488">
        <w:rPr>
          <w:rFonts w:ascii="Times New Roman" w:hAnsi="Times New Roman" w:cs="Times New Roman"/>
          <w:sz w:val="28"/>
          <w:szCs w:val="28"/>
        </w:rPr>
        <w:t xml:space="preserve">предназначена для детей в возрасте от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93488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93488">
        <w:rPr>
          <w:rFonts w:ascii="Times New Roman" w:hAnsi="Times New Roman" w:cs="Times New Roman"/>
          <w:sz w:val="28"/>
          <w:szCs w:val="28"/>
        </w:rPr>
        <w:t xml:space="preserve"> лет и рассчитана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3488">
        <w:rPr>
          <w:rFonts w:ascii="Times New Roman" w:hAnsi="Times New Roman" w:cs="Times New Roman"/>
          <w:sz w:val="28"/>
          <w:szCs w:val="28"/>
        </w:rPr>
        <w:t xml:space="preserve"> год обучения </w:t>
      </w:r>
      <w:proofErr w:type="gramStart"/>
      <w:r w:rsidRPr="00093488">
        <w:rPr>
          <w:rFonts w:ascii="Times New Roman" w:hAnsi="Times New Roman" w:cs="Times New Roman"/>
          <w:sz w:val="28"/>
          <w:szCs w:val="28"/>
        </w:rPr>
        <w:t>( 144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часа в год). Занятия проводятся 2 раза в неделю по 2 часа.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lastRenderedPageBreak/>
        <w:t>Данная программа может быть реализована в разновозрастной группе, сформированной по интересу к данному виду творчества и начальны</w:t>
      </w:r>
      <w:r>
        <w:rPr>
          <w:rFonts w:ascii="Times New Roman" w:hAnsi="Times New Roman" w:cs="Times New Roman"/>
          <w:sz w:val="28"/>
          <w:szCs w:val="28"/>
        </w:rPr>
        <w:t xml:space="preserve">м умениям. Комплектование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групп:  15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i/>
          <w:sz w:val="28"/>
          <w:szCs w:val="28"/>
        </w:rPr>
      </w:pPr>
      <w:r w:rsidRPr="00093488">
        <w:rPr>
          <w:rStyle w:val="23"/>
          <w:i/>
          <w:sz w:val="28"/>
          <w:szCs w:val="28"/>
        </w:rPr>
        <w:t>Диагностика результативности и качества освоения программы. Педагогичес</w:t>
      </w:r>
      <w:r w:rsidRPr="00093488">
        <w:rPr>
          <w:rStyle w:val="22"/>
          <w:i/>
          <w:sz w:val="28"/>
          <w:szCs w:val="28"/>
        </w:rPr>
        <w:t>кий</w:t>
      </w:r>
      <w:r w:rsidRPr="00093488">
        <w:rPr>
          <w:rStyle w:val="23"/>
          <w:i/>
          <w:sz w:val="28"/>
          <w:szCs w:val="28"/>
        </w:rPr>
        <w:t xml:space="preserve"> мониторинг.</w:t>
      </w:r>
    </w:p>
    <w:p w:rsidR="00913E74" w:rsidRPr="00093488" w:rsidRDefault="00913E74" w:rsidP="00913E74">
      <w:pPr>
        <w:pStyle w:val="210"/>
        <w:shd w:val="clear" w:color="auto" w:fill="auto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20"/>
          <w:rFonts w:ascii="Times New Roman" w:hAnsi="Times New Roman"/>
          <w:sz w:val="28"/>
          <w:szCs w:val="28"/>
        </w:rPr>
        <w:tab/>
        <w:t>Показатели критериев определяются уровнем: высокий, средний, низкий.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>Мониторинг образовательных результатов проводится после завершения обучения по каждому разделу.</w:t>
      </w:r>
    </w:p>
    <w:p w:rsidR="00913E74" w:rsidRPr="00093488" w:rsidRDefault="00913E74" w:rsidP="00913E74">
      <w:pPr>
        <w:pStyle w:val="21"/>
        <w:shd w:val="clear" w:color="auto" w:fill="auto"/>
        <w:tabs>
          <w:tab w:val="left" w:pos="836"/>
        </w:tabs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>- Разнообразие умений и навыков.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21"/>
          <w:sz w:val="28"/>
          <w:szCs w:val="28"/>
        </w:rPr>
        <w:t>Высокий:</w:t>
      </w:r>
      <w:r w:rsidRPr="00093488">
        <w:rPr>
          <w:rStyle w:val="23"/>
          <w:sz w:val="28"/>
          <w:szCs w:val="28"/>
        </w:rPr>
        <w:t xml:space="preserve"> имеет </w:t>
      </w:r>
      <w:proofErr w:type="gramStart"/>
      <w:r w:rsidRPr="00093488">
        <w:rPr>
          <w:rStyle w:val="23"/>
          <w:sz w:val="28"/>
          <w:szCs w:val="28"/>
        </w:rPr>
        <w:t>четкие  умения</w:t>
      </w:r>
      <w:proofErr w:type="gramEnd"/>
      <w:r w:rsidRPr="00093488">
        <w:rPr>
          <w:rStyle w:val="23"/>
          <w:sz w:val="28"/>
          <w:szCs w:val="28"/>
        </w:rPr>
        <w:t xml:space="preserve"> и навыки, умеет правильно использовать инструменты.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21"/>
          <w:sz w:val="28"/>
          <w:szCs w:val="28"/>
        </w:rPr>
        <w:t>Средний:</w:t>
      </w:r>
      <w:r w:rsidRPr="00093488">
        <w:rPr>
          <w:rStyle w:val="23"/>
          <w:sz w:val="28"/>
          <w:szCs w:val="28"/>
        </w:rPr>
        <w:t xml:space="preserve"> имеет </w:t>
      </w:r>
      <w:proofErr w:type="gramStart"/>
      <w:r w:rsidRPr="00093488">
        <w:rPr>
          <w:rStyle w:val="23"/>
          <w:sz w:val="28"/>
          <w:szCs w:val="28"/>
        </w:rPr>
        <w:t>отдельные  умения</w:t>
      </w:r>
      <w:proofErr w:type="gramEnd"/>
      <w:r w:rsidRPr="00093488">
        <w:rPr>
          <w:rStyle w:val="23"/>
          <w:sz w:val="28"/>
          <w:szCs w:val="28"/>
        </w:rPr>
        <w:t xml:space="preserve"> и навыки, умеет правильно использовать инструменты.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Низкий: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 xml:space="preserve">имеет </w:t>
      </w:r>
      <w:proofErr w:type="gramStart"/>
      <w:r w:rsidRPr="00093488">
        <w:rPr>
          <w:rStyle w:val="23"/>
          <w:sz w:val="28"/>
          <w:szCs w:val="28"/>
        </w:rPr>
        <w:t>слабые  навыки</w:t>
      </w:r>
      <w:proofErr w:type="gramEnd"/>
      <w:r w:rsidRPr="00093488">
        <w:rPr>
          <w:rStyle w:val="23"/>
          <w:sz w:val="28"/>
          <w:szCs w:val="28"/>
        </w:rPr>
        <w:t>, отсутствует умение использовать инструменты.</w:t>
      </w:r>
    </w:p>
    <w:p w:rsidR="00913E74" w:rsidRPr="00093488" w:rsidRDefault="00913E74" w:rsidP="00913E74">
      <w:pPr>
        <w:pStyle w:val="11"/>
        <w:keepNext/>
        <w:keepLines/>
        <w:shd w:val="clear" w:color="auto" w:fill="auto"/>
        <w:tabs>
          <w:tab w:val="left" w:pos="739"/>
        </w:tabs>
        <w:spacing w:line="240" w:lineRule="auto"/>
        <w:ind w:firstLine="0"/>
        <w:jc w:val="both"/>
        <w:outlineLvl w:val="9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13"/>
          <w:rFonts w:ascii="Times New Roman" w:hAnsi="Times New Roman"/>
          <w:sz w:val="28"/>
          <w:szCs w:val="28"/>
        </w:rPr>
        <w:t>-  Глубина и широта знаний по предмету.</w:t>
      </w:r>
    </w:p>
    <w:p w:rsidR="00913E74" w:rsidRPr="00093488" w:rsidRDefault="00913E74" w:rsidP="00913E74">
      <w:pPr>
        <w:pStyle w:val="21"/>
        <w:shd w:val="clear" w:color="auto" w:fill="auto"/>
        <w:tabs>
          <w:tab w:val="left" w:pos="1431"/>
        </w:tabs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Высокий:</w:t>
      </w:r>
      <w:r w:rsidRPr="00093488">
        <w:rPr>
          <w:rStyle w:val="23"/>
          <w:sz w:val="28"/>
          <w:szCs w:val="28"/>
        </w:rPr>
        <w:t xml:space="preserve"> владеет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 xml:space="preserve"> использует дополнительный материал.</w:t>
      </w:r>
    </w:p>
    <w:p w:rsidR="00913E74" w:rsidRPr="00093488" w:rsidRDefault="00913E74" w:rsidP="00913E74">
      <w:pPr>
        <w:pStyle w:val="21"/>
        <w:shd w:val="clear" w:color="auto" w:fill="auto"/>
        <w:tabs>
          <w:tab w:val="left" w:pos="1431"/>
        </w:tabs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Средний:</w:t>
      </w:r>
      <w:r w:rsidRPr="00093488">
        <w:rPr>
          <w:rStyle w:val="230"/>
          <w:sz w:val="28"/>
          <w:szCs w:val="28"/>
        </w:rPr>
        <w:tab/>
      </w:r>
      <w:r w:rsidRPr="00093488">
        <w:rPr>
          <w:rStyle w:val="23"/>
          <w:sz w:val="28"/>
          <w:szCs w:val="28"/>
        </w:rPr>
        <w:t>имеет неполные знания по содержанию курса, оперирует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>специальными терминами, не использует дополнительную литературу.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Низкий: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>недостаточны знания по содержанию программы, знает отдельные определения.</w:t>
      </w:r>
    </w:p>
    <w:p w:rsidR="00913E74" w:rsidRPr="00093488" w:rsidRDefault="00913E74" w:rsidP="00913E74">
      <w:pPr>
        <w:pStyle w:val="11"/>
        <w:keepNext/>
        <w:keepLines/>
        <w:shd w:val="clear" w:color="auto" w:fill="auto"/>
        <w:tabs>
          <w:tab w:val="left" w:pos="739"/>
        </w:tabs>
        <w:spacing w:line="240" w:lineRule="auto"/>
        <w:ind w:firstLine="0"/>
        <w:jc w:val="both"/>
        <w:outlineLvl w:val="9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13"/>
          <w:rFonts w:ascii="Times New Roman" w:hAnsi="Times New Roman"/>
          <w:sz w:val="28"/>
          <w:szCs w:val="28"/>
        </w:rPr>
        <w:t>- Позиция активности в обучении и устойчивого интереса к деятельности.</w:t>
      </w:r>
    </w:p>
    <w:p w:rsidR="00913E74" w:rsidRPr="00093488" w:rsidRDefault="00913E74" w:rsidP="00913E74">
      <w:pPr>
        <w:pStyle w:val="21"/>
        <w:shd w:val="clear" w:color="auto" w:fill="auto"/>
        <w:tabs>
          <w:tab w:val="left" w:pos="1431"/>
        </w:tabs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Высокий:</w:t>
      </w:r>
      <w:r w:rsidRPr="00093488">
        <w:rPr>
          <w:rStyle w:val="230"/>
          <w:sz w:val="28"/>
          <w:szCs w:val="28"/>
        </w:rPr>
        <w:tab/>
      </w:r>
      <w:r w:rsidRPr="00093488">
        <w:rPr>
          <w:rStyle w:val="23"/>
          <w:sz w:val="28"/>
          <w:szCs w:val="28"/>
        </w:rPr>
        <w:t>проявляет активный интерес к деятельности, стремится к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>самостоятельной творческой активности, оказывает помощь другим, активно участвует в выставках.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Средний: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>проявляет интерес к деятельности, проявляет активность на определенных этапах работы.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Низкий: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>не активен, выполняет работы только по конкретным заданиям педагога.</w:t>
      </w:r>
    </w:p>
    <w:p w:rsidR="00913E74" w:rsidRPr="00093488" w:rsidRDefault="00913E74" w:rsidP="00913E74">
      <w:pPr>
        <w:pStyle w:val="11"/>
        <w:keepNext/>
        <w:keepLines/>
        <w:shd w:val="clear" w:color="auto" w:fill="auto"/>
        <w:tabs>
          <w:tab w:val="left" w:pos="739"/>
        </w:tabs>
        <w:spacing w:line="240" w:lineRule="auto"/>
        <w:ind w:firstLine="0"/>
        <w:jc w:val="both"/>
        <w:outlineLvl w:val="9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13"/>
          <w:rFonts w:ascii="Times New Roman" w:hAnsi="Times New Roman"/>
          <w:sz w:val="28"/>
          <w:szCs w:val="28"/>
        </w:rPr>
        <w:t>- Разнообразие творческих достижений.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Высокий: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 xml:space="preserve">постоянно принимает участие в выставках, </w:t>
      </w:r>
      <w:proofErr w:type="gramStart"/>
      <w:r w:rsidRPr="00093488">
        <w:rPr>
          <w:rStyle w:val="23"/>
          <w:sz w:val="28"/>
          <w:szCs w:val="28"/>
        </w:rPr>
        <w:t>конкурсах  любого</w:t>
      </w:r>
      <w:proofErr w:type="gramEnd"/>
      <w:r w:rsidRPr="00093488">
        <w:rPr>
          <w:rStyle w:val="23"/>
          <w:sz w:val="28"/>
          <w:szCs w:val="28"/>
        </w:rPr>
        <w:t xml:space="preserve"> масштаба.</w:t>
      </w:r>
    </w:p>
    <w:p w:rsidR="00913E74" w:rsidRPr="00093488" w:rsidRDefault="00913E74" w:rsidP="00913E74">
      <w:pPr>
        <w:pStyle w:val="21"/>
        <w:shd w:val="clear" w:color="auto" w:fill="auto"/>
        <w:tabs>
          <w:tab w:val="left" w:pos="1431"/>
        </w:tabs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Средний:</w:t>
      </w:r>
      <w:r w:rsidRPr="00093488">
        <w:rPr>
          <w:rStyle w:val="230"/>
          <w:sz w:val="28"/>
          <w:szCs w:val="28"/>
        </w:rPr>
        <w:tab/>
      </w:r>
      <w:r w:rsidRPr="00093488">
        <w:rPr>
          <w:rStyle w:val="23"/>
          <w:sz w:val="28"/>
          <w:szCs w:val="28"/>
        </w:rPr>
        <w:t>участвует в выставках, соревнованиях внутри объединения,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sz w:val="28"/>
          <w:szCs w:val="28"/>
        </w:rPr>
        <w:t>учреждения.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Низкий: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>редко участвует в мероприятиях внутри объединения.</w:t>
      </w:r>
    </w:p>
    <w:p w:rsidR="00913E74" w:rsidRPr="00093488" w:rsidRDefault="00913E74" w:rsidP="00913E74">
      <w:pPr>
        <w:pStyle w:val="11"/>
        <w:keepNext/>
        <w:keepLines/>
        <w:shd w:val="clear" w:color="auto" w:fill="auto"/>
        <w:tabs>
          <w:tab w:val="left" w:pos="739"/>
        </w:tabs>
        <w:spacing w:line="240" w:lineRule="auto"/>
        <w:ind w:firstLine="0"/>
        <w:jc w:val="both"/>
        <w:outlineLvl w:val="9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13"/>
          <w:rFonts w:ascii="Times New Roman" w:hAnsi="Times New Roman"/>
          <w:sz w:val="28"/>
          <w:szCs w:val="28"/>
        </w:rPr>
        <w:t>- Развитие общих познавательных способностей.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Высокий: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 xml:space="preserve">хорошее развитие моторики рук, обладает творческим воображением, четко отвечает на поставленные вопросы, устойчивое внимание. </w:t>
      </w:r>
      <w:proofErr w:type="gramStart"/>
      <w:r w:rsidRPr="00093488">
        <w:rPr>
          <w:rStyle w:val="211"/>
          <w:sz w:val="28"/>
          <w:szCs w:val="28"/>
        </w:rPr>
        <w:t>Средний: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 xml:space="preserve"> воспринимает</w:t>
      </w:r>
      <w:proofErr w:type="gramEnd"/>
      <w:r w:rsidRPr="00093488">
        <w:rPr>
          <w:rStyle w:val="23"/>
          <w:sz w:val="28"/>
          <w:szCs w:val="28"/>
        </w:rPr>
        <w:t xml:space="preserve"> формы и величины, недостаточно развита моторика рук,  не всегда может сконцентрировать внимание.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11"/>
          <w:sz w:val="28"/>
          <w:szCs w:val="28"/>
        </w:rPr>
        <w:t>Низкий:</w:t>
      </w:r>
      <w:r w:rsidRPr="00093488">
        <w:rPr>
          <w:rStyle w:val="230"/>
          <w:sz w:val="28"/>
          <w:szCs w:val="28"/>
        </w:rPr>
        <w:t xml:space="preserve"> </w:t>
      </w:r>
      <w:r w:rsidRPr="00093488">
        <w:rPr>
          <w:rStyle w:val="23"/>
          <w:sz w:val="28"/>
          <w:szCs w:val="28"/>
        </w:rPr>
        <w:t>не всегда может соотнести размер и форму, слабая моторика рук.</w:t>
      </w:r>
    </w:p>
    <w:p w:rsidR="00913E74" w:rsidRPr="00093488" w:rsidRDefault="00913E74" w:rsidP="00913E74">
      <w:pPr>
        <w:pStyle w:val="21"/>
        <w:shd w:val="clear" w:color="auto" w:fill="auto"/>
        <w:spacing w:line="240" w:lineRule="auto"/>
        <w:ind w:firstLine="0"/>
        <w:rPr>
          <w:rFonts w:ascii="Times New Roman" w:hAnsi="Times New Roman"/>
          <w:b w:val="0"/>
          <w:sz w:val="28"/>
          <w:szCs w:val="28"/>
        </w:rPr>
      </w:pPr>
      <w:r w:rsidRPr="00093488">
        <w:rPr>
          <w:rStyle w:val="23"/>
          <w:i/>
          <w:sz w:val="28"/>
          <w:szCs w:val="28"/>
        </w:rPr>
        <w:tab/>
      </w:r>
    </w:p>
    <w:p w:rsidR="00913E74" w:rsidRPr="00093488" w:rsidRDefault="00913E74" w:rsidP="00913E74">
      <w:pPr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488">
        <w:rPr>
          <w:rFonts w:ascii="Times New Roman" w:hAnsi="Times New Roman" w:cs="Times New Roman"/>
          <w:i/>
          <w:sz w:val="28"/>
          <w:szCs w:val="28"/>
        </w:rPr>
        <w:t xml:space="preserve">Предполагаемый результат реализации программы 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488">
        <w:rPr>
          <w:rStyle w:val="3"/>
          <w:rFonts w:ascii="Times New Roman" w:hAnsi="Times New Roman" w:cs="Times New Roman"/>
          <w:sz w:val="28"/>
          <w:szCs w:val="28"/>
          <w:lang w:eastAsia="ru-RU"/>
        </w:rPr>
        <w:t>На предметном уровне</w:t>
      </w:r>
    </w:p>
    <w:p w:rsidR="00913E74" w:rsidRPr="00093488" w:rsidRDefault="00913E74" w:rsidP="00913E74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488">
        <w:rPr>
          <w:rFonts w:ascii="Times New Roman" w:hAnsi="Times New Roman" w:cs="Times New Roman"/>
          <w:i/>
          <w:sz w:val="28"/>
          <w:szCs w:val="28"/>
        </w:rPr>
        <w:t xml:space="preserve">К концу   года обучения </w:t>
      </w:r>
      <w:r w:rsidRPr="00093488">
        <w:rPr>
          <w:rFonts w:ascii="Times New Roman" w:hAnsi="Times New Roman" w:cs="Times New Roman"/>
          <w:i/>
          <w:color w:val="000000"/>
          <w:sz w:val="28"/>
          <w:szCs w:val="28"/>
        </w:rPr>
        <w:t>обучающийся</w:t>
      </w:r>
      <w:r w:rsidRPr="00093488">
        <w:rPr>
          <w:rFonts w:ascii="Times New Roman" w:hAnsi="Times New Roman" w:cs="Times New Roman"/>
          <w:i/>
          <w:sz w:val="28"/>
          <w:szCs w:val="28"/>
        </w:rPr>
        <w:t xml:space="preserve"> будет 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488">
        <w:rPr>
          <w:rFonts w:ascii="Times New Roman" w:hAnsi="Times New Roman" w:cs="Times New Roman"/>
          <w:i/>
          <w:sz w:val="28"/>
          <w:szCs w:val="28"/>
        </w:rPr>
        <w:t xml:space="preserve">знать: 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состав разных видов глины, ее свойства;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применяемые инструменты (молоточки для отбивания глиняной массы), приспособления (раскатывающее устройство, ситечки, гончарная проволока) и оборудование (станки с поворотным кругом);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способы и приемы лепки;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различные способы соединения деталей;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способы и приемы лепки различных фигур: человека с поворотом головы, рук; животного и птицы с поворотом хвоста;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способы и приемы лепки более сложных настенных и объёмных композиций;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тёплые и холодные цвета красок;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3488">
        <w:rPr>
          <w:rFonts w:ascii="Times New Roman" w:hAnsi="Times New Roman" w:cs="Times New Roman"/>
          <w:bCs/>
          <w:sz w:val="28"/>
          <w:szCs w:val="28"/>
        </w:rPr>
        <w:t>уметь: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применять различные способы и приемы лепки;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применять способы и приёмы лепки фигуры человека и животного в движении;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оформлять (дополнять) изделие мелкими деталями: налепы, процарапывание различными инструментами и т.п.;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- создавать более сложные настенные и </w:t>
      </w:r>
      <w:proofErr w:type="gramStart"/>
      <w:r w:rsidRPr="00093488">
        <w:rPr>
          <w:rFonts w:ascii="Times New Roman" w:hAnsi="Times New Roman" w:cs="Times New Roman"/>
          <w:sz w:val="28"/>
          <w:szCs w:val="28"/>
        </w:rPr>
        <w:t>объёмные  композиции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>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грунтовать, раскрашивать изделия, равномерно покрывая поверхность, чётко соблюдая их границы;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- отличать </w:t>
      </w:r>
      <w:proofErr w:type="gramStart"/>
      <w:r w:rsidRPr="00093488">
        <w:rPr>
          <w:rFonts w:ascii="Times New Roman" w:hAnsi="Times New Roman" w:cs="Times New Roman"/>
          <w:sz w:val="28"/>
          <w:szCs w:val="28"/>
        </w:rPr>
        <w:t>светлые  и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тёмные тона красок.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 </w:t>
      </w:r>
      <w:r w:rsidRPr="00B3711C">
        <w:rPr>
          <w:rFonts w:ascii="Times New Roman" w:hAnsi="Times New Roman" w:cs="Times New Roman"/>
          <w:sz w:val="28"/>
          <w:szCs w:val="28"/>
        </w:rPr>
        <w:t>На личностном уровне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проявлять активность, готовность к выдвижению идей и предложений;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проявлять силу воли, упорство в достижении цели;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владеть навыками работы в группе;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понимать ценность здоровья;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уметь принимать себя как ответственного и уверенного в себе человека.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11C">
        <w:rPr>
          <w:rFonts w:ascii="Times New Roman" w:hAnsi="Times New Roman" w:cs="Times New Roman"/>
          <w:sz w:val="28"/>
          <w:szCs w:val="28"/>
        </w:rPr>
        <w:t>На метапредметном уровне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выделять главное;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понимать творческую задачу;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соблюдать последовательность;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работать индивидуально, в группе;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оформлять результаты деятельности;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>- представлять выполненную работу.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3488">
        <w:rPr>
          <w:rFonts w:ascii="Times New Roman" w:hAnsi="Times New Roman" w:cs="Times New Roman"/>
          <w:i/>
          <w:color w:val="000000"/>
          <w:sz w:val="28"/>
          <w:szCs w:val="28"/>
        </w:rPr>
        <w:t>Формы подведения итогов</w:t>
      </w:r>
      <w:r w:rsidRPr="00093488">
        <w:rPr>
          <w:rFonts w:ascii="Times New Roman" w:hAnsi="Times New Roman" w:cs="Times New Roman"/>
          <w:color w:val="000000"/>
          <w:sz w:val="28"/>
          <w:szCs w:val="28"/>
        </w:rPr>
        <w:t>: конкурсы, выставки и т. д.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Контроль степени </w:t>
      </w:r>
      <w:proofErr w:type="gramStart"/>
      <w:r w:rsidRPr="00093488">
        <w:rPr>
          <w:rFonts w:ascii="Times New Roman" w:hAnsi="Times New Roman" w:cs="Times New Roman"/>
          <w:sz w:val="28"/>
          <w:szCs w:val="28"/>
        </w:rPr>
        <w:t>результативности  программы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Лепка</w:t>
      </w:r>
      <w:r w:rsidRPr="00093488">
        <w:rPr>
          <w:rFonts w:ascii="Times New Roman" w:hAnsi="Times New Roman" w:cs="Times New Roman"/>
          <w:sz w:val="28"/>
          <w:szCs w:val="28"/>
        </w:rPr>
        <w:t>» проводиться в следующей форме: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i/>
          <w:sz w:val="28"/>
          <w:szCs w:val="28"/>
        </w:rPr>
        <w:t>Конкурс творческих работ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093488">
        <w:rPr>
          <w:rFonts w:ascii="Times New Roman" w:hAnsi="Times New Roman" w:cs="Times New Roman"/>
          <w:i/>
          <w:sz w:val="28"/>
          <w:szCs w:val="28"/>
        </w:rPr>
        <w:tab/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lastRenderedPageBreak/>
        <w:t>Эта форма промежуточного (итогового) контроля 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детей. По результатам конкурса, при необходимости, педагог может дифференцировать образовательный процесс и составить индивидуальные образовательные маршруты.</w:t>
      </w:r>
    </w:p>
    <w:p w:rsidR="00913E74" w:rsidRPr="00093488" w:rsidRDefault="00913E74" w:rsidP="00913E7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3488">
        <w:rPr>
          <w:rFonts w:ascii="Times New Roman" w:hAnsi="Times New Roman" w:cs="Times New Roman"/>
          <w:i/>
          <w:sz w:val="28"/>
          <w:szCs w:val="28"/>
        </w:rPr>
        <w:t>Выставка</w:t>
      </w:r>
    </w:p>
    <w:p w:rsidR="00913E74" w:rsidRPr="00093488" w:rsidRDefault="00913E74" w:rsidP="00913E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488">
        <w:rPr>
          <w:rFonts w:ascii="Times New Roman" w:hAnsi="Times New Roman" w:cs="Times New Roman"/>
          <w:sz w:val="28"/>
          <w:szCs w:val="28"/>
        </w:rPr>
        <w:t xml:space="preserve">Данная форма подведения итогов, позволяет педагогу определить степень эффективности обучения по программе, осуществляется с целью определения уровня, мастерства, культуры, техники исполнения творческих работ, а также с целью выявления и развития творческих способностей обучающихся. Выставка может быть персональной или коллективной. </w:t>
      </w:r>
      <w:proofErr w:type="gramStart"/>
      <w:r w:rsidRPr="00093488">
        <w:rPr>
          <w:rFonts w:ascii="Times New Roman" w:hAnsi="Times New Roman" w:cs="Times New Roman"/>
          <w:sz w:val="28"/>
          <w:szCs w:val="28"/>
        </w:rPr>
        <w:t>Организация  и</w:t>
      </w:r>
      <w:proofErr w:type="gramEnd"/>
      <w:r w:rsidRPr="00093488">
        <w:rPr>
          <w:rFonts w:ascii="Times New Roman" w:hAnsi="Times New Roman" w:cs="Times New Roman"/>
          <w:sz w:val="28"/>
          <w:szCs w:val="28"/>
        </w:rPr>
        <w:t xml:space="preserve"> проведение итоговых выставок дает возможность детям, родителям и педагогу увидеть результаты своего труда, создает благоприятный психологический климат в коллективе.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i/>
          <w:szCs w:val="28"/>
        </w:rPr>
        <w:t>Критериями выполнения программы</w:t>
      </w:r>
      <w:r w:rsidRPr="00093488">
        <w:rPr>
          <w:szCs w:val="28"/>
        </w:rPr>
        <w:t xml:space="preserve"> служат: 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>- стабильный интерес обучающихся к декоративно-</w:t>
      </w:r>
      <w:proofErr w:type="gramStart"/>
      <w:r w:rsidRPr="00093488">
        <w:rPr>
          <w:szCs w:val="28"/>
        </w:rPr>
        <w:t>прикладному  творчеству</w:t>
      </w:r>
      <w:proofErr w:type="gramEnd"/>
      <w:r w:rsidRPr="00093488">
        <w:rPr>
          <w:szCs w:val="28"/>
        </w:rPr>
        <w:t>;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 xml:space="preserve">- массовость и активность участия детей в мероприятиях по данной направленности; 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 xml:space="preserve">- результативность по итогам городских конкурсов, выставок; 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>- проявление самостоятельности в творческой деятельности.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i/>
          <w:szCs w:val="28"/>
        </w:rPr>
        <w:t>Формой оценки качества знаний, умений и навыков</w:t>
      </w:r>
      <w:r w:rsidRPr="00093488">
        <w:rPr>
          <w:szCs w:val="28"/>
        </w:rPr>
        <w:t>, учитывая возраст обучающихся, являются: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>- тематический (обобщающий) контроль (тестирование);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093488">
        <w:rPr>
          <w:szCs w:val="28"/>
        </w:rPr>
        <w:t>- контроль по зачетным заданиям (тестирование по всем темам).</w:t>
      </w:r>
    </w:p>
    <w:p w:rsidR="00913E74" w:rsidRPr="00093488" w:rsidRDefault="00913E74" w:rsidP="00913E74">
      <w:pPr>
        <w:pStyle w:val="a3"/>
        <w:spacing w:line="240" w:lineRule="auto"/>
        <w:rPr>
          <w:i/>
          <w:szCs w:val="28"/>
        </w:rPr>
      </w:pPr>
      <w:r w:rsidRPr="00093488">
        <w:rPr>
          <w:i/>
          <w:szCs w:val="28"/>
        </w:rPr>
        <w:t>Диагностика результата и контроль за прохождением образовательной программы: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 w:rsidRPr="00B3711C">
        <w:rPr>
          <w:szCs w:val="28"/>
        </w:rPr>
        <w:t>1.</w:t>
      </w:r>
      <w:r>
        <w:rPr>
          <w:szCs w:val="28"/>
        </w:rPr>
        <w:t xml:space="preserve"> </w:t>
      </w:r>
      <w:r w:rsidRPr="00093488">
        <w:rPr>
          <w:szCs w:val="28"/>
        </w:rPr>
        <w:t>Интерес детей к декоративно-прикладному творчеству диагностируется путем наблюдений за ребенком на занятиях.</w:t>
      </w:r>
    </w:p>
    <w:p w:rsidR="00913E74" w:rsidRPr="00093488" w:rsidRDefault="00913E74" w:rsidP="00913E74">
      <w:pPr>
        <w:pStyle w:val="a3"/>
        <w:spacing w:line="240" w:lineRule="auto"/>
        <w:rPr>
          <w:szCs w:val="28"/>
        </w:rPr>
      </w:pPr>
      <w:r>
        <w:rPr>
          <w:szCs w:val="28"/>
        </w:rPr>
        <w:t xml:space="preserve">2. </w:t>
      </w:r>
      <w:r w:rsidRPr="00093488">
        <w:rPr>
          <w:szCs w:val="28"/>
        </w:rPr>
        <w:t>Развитие творческих способностей диагностируется через анализ поведения ребенка на занятиях, при подготовке к конкурсам, выставкам</w:t>
      </w:r>
    </w:p>
    <w:p w:rsidR="00913E74" w:rsidRPr="00093488" w:rsidRDefault="00913E74" w:rsidP="00913E74">
      <w:pPr>
        <w:spacing w:after="15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348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Итогом работы обучающихся является выставка изделий, выполненных своими руками, участие </w:t>
      </w:r>
      <w:proofErr w:type="gramStart"/>
      <w:r w:rsidRPr="0009348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в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итоговой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9348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выставке декоративно-прикладного творчества и других конкурсах различного уровня.</w:t>
      </w:r>
    </w:p>
    <w:p w:rsidR="00913E74" w:rsidRDefault="00913E74">
      <w:bookmarkStart w:id="0" w:name="_GoBack"/>
      <w:bookmarkEnd w:id="0"/>
    </w:p>
    <w:sectPr w:rsidR="0091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5917"/>
    <w:multiLevelType w:val="hybridMultilevel"/>
    <w:tmpl w:val="0E6EE4DE"/>
    <w:lvl w:ilvl="0" w:tplc="419E966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92"/>
    <w:rsid w:val="00395EE2"/>
    <w:rsid w:val="003E4674"/>
    <w:rsid w:val="00820292"/>
    <w:rsid w:val="0091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BAFBE"/>
  <w15:chartTrackingRefBased/>
  <w15:docId w15:val="{67ACA6DE-6EE2-4A7D-862B-36732279B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913E74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913E74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13E7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1"/>
    <w:locked/>
    <w:rsid w:val="00913E74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13E74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">
    <w:name w:val="Основной текст (3)"/>
    <w:rsid w:val="00913E74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1">
    <w:name w:val="Заголовок №1_"/>
    <w:link w:val="11"/>
    <w:locked/>
    <w:rsid w:val="00913E74"/>
    <w:rPr>
      <w:b/>
      <w:bCs/>
      <w:sz w:val="27"/>
      <w:szCs w:val="27"/>
      <w:shd w:val="clear" w:color="auto" w:fill="FFFFFF"/>
    </w:rPr>
  </w:style>
  <w:style w:type="paragraph" w:customStyle="1" w:styleId="11">
    <w:name w:val="Заголовок №11"/>
    <w:basedOn w:val="a"/>
    <w:link w:val="1"/>
    <w:rsid w:val="00913E74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character" w:customStyle="1" w:styleId="20">
    <w:name w:val="Подпись к таблице (2)_"/>
    <w:link w:val="210"/>
    <w:locked/>
    <w:rsid w:val="00913E74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0"/>
    <w:rsid w:val="00913E74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character" w:customStyle="1" w:styleId="23">
    <w:name w:val="Основной текст (2)3"/>
    <w:rsid w:val="00913E74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">
    <w:name w:val="Заголовок №13"/>
    <w:rsid w:val="00913E7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">
    <w:name w:val="Основной текст (2)2"/>
    <w:rsid w:val="00913E74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20">
    <w:name w:val="Подпись к таблице (2)2"/>
    <w:rsid w:val="00913E74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0">
    <w:name w:val="Основной текст (2) + Не полужирный3"/>
    <w:rsid w:val="00913E74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913E7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1">
    <w:name w:val="Основной текст (2) + Не полужирный1"/>
    <w:aliases w:val="Курсив2"/>
    <w:rsid w:val="00913E7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5">
    <w:name w:val="Основной текст_"/>
    <w:link w:val="30"/>
    <w:locked/>
    <w:rsid w:val="00913E7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5"/>
    <w:rsid w:val="00913E74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0">
    <w:name w:val="Основной текст1"/>
    <w:rsid w:val="00913E74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1909</Words>
  <Characters>10884</Characters>
  <Application>Microsoft Office Word</Application>
  <DocSecurity>0</DocSecurity>
  <Lines>90</Lines>
  <Paragraphs>25</Paragraphs>
  <ScaleCrop>false</ScaleCrop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2019-05-14T08:22:00Z</dcterms:created>
  <dcterms:modified xsi:type="dcterms:W3CDTF">2019-05-14T08:26:00Z</dcterms:modified>
</cp:coreProperties>
</file>